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5BB5" w:rsidRDefault="00005BB5" w:rsidP="00311EA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Менська місь</w:t>
      </w:r>
      <w:r w:rsidR="00311EA2">
        <w:rPr>
          <w:sz w:val="28"/>
          <w:szCs w:val="28"/>
        </w:rPr>
        <w:t>ка рада</w:t>
      </w:r>
      <w:r w:rsidR="00311EA2">
        <w:rPr>
          <w:sz w:val="28"/>
          <w:szCs w:val="28"/>
        </w:rPr>
        <w:tab/>
      </w:r>
      <w:r w:rsidR="00311EA2">
        <w:rPr>
          <w:sz w:val="28"/>
          <w:szCs w:val="28"/>
        </w:rPr>
        <w:tab/>
      </w:r>
      <w:r w:rsidR="00311EA2">
        <w:rPr>
          <w:sz w:val="28"/>
          <w:szCs w:val="28"/>
        </w:rPr>
        <w:tab/>
      </w:r>
      <w:r w:rsidR="00311EA2">
        <w:rPr>
          <w:sz w:val="28"/>
          <w:szCs w:val="28"/>
        </w:rPr>
        <w:tab/>
      </w:r>
      <w:r w:rsidR="00311EA2">
        <w:rPr>
          <w:sz w:val="28"/>
          <w:szCs w:val="28"/>
        </w:rPr>
        <w:tab/>
      </w:r>
      <w:r w:rsidR="00311EA2">
        <w:rPr>
          <w:sz w:val="28"/>
          <w:szCs w:val="28"/>
        </w:rPr>
        <w:tab/>
      </w:r>
      <w:r w:rsidR="00311EA2">
        <w:rPr>
          <w:sz w:val="28"/>
          <w:szCs w:val="28"/>
        </w:rPr>
        <w:tab/>
      </w:r>
      <w:r>
        <w:rPr>
          <w:sz w:val="28"/>
          <w:szCs w:val="28"/>
        </w:rPr>
        <w:t>ЗАТВЕРД Ж</w:t>
      </w:r>
      <w:r w:rsidR="00311EA2">
        <w:rPr>
          <w:sz w:val="28"/>
          <w:szCs w:val="28"/>
        </w:rPr>
        <w:t>ЕНО</w:t>
      </w:r>
    </w:p>
    <w:p w:rsidR="00311EA2" w:rsidRDefault="00311EA2" w:rsidP="00311EA2">
      <w:pPr>
        <w:jc w:val="right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  <w:r w:rsidR="007E2914">
        <w:rPr>
          <w:sz w:val="28"/>
          <w:szCs w:val="28"/>
        </w:rPr>
        <w:t>м</w:t>
      </w:r>
      <w:r>
        <w:rPr>
          <w:sz w:val="28"/>
          <w:szCs w:val="28"/>
        </w:rPr>
        <w:t xml:space="preserve"> міського голови</w:t>
      </w:r>
    </w:p>
    <w:p w:rsidR="00311EA2" w:rsidRDefault="00311EA2" w:rsidP="00311E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____________20______№_____ </w:t>
      </w:r>
    </w:p>
    <w:p w:rsidR="00005BB5" w:rsidRDefault="00B37DE1" w:rsidP="00005BB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5BB5" w:rsidRDefault="00005BB5" w:rsidP="00005BB5">
      <w:pPr>
        <w:rPr>
          <w:sz w:val="28"/>
          <w:szCs w:val="28"/>
        </w:rPr>
      </w:pPr>
    </w:p>
    <w:p w:rsidR="00005BB5" w:rsidRPr="00311EA2" w:rsidRDefault="00005BB5" w:rsidP="00311EA2">
      <w:pPr>
        <w:jc w:val="center"/>
        <w:rPr>
          <w:b/>
          <w:bCs/>
          <w:sz w:val="28"/>
          <w:szCs w:val="28"/>
        </w:rPr>
      </w:pPr>
      <w:r w:rsidRPr="00311EA2">
        <w:rPr>
          <w:b/>
          <w:bCs/>
          <w:sz w:val="28"/>
          <w:szCs w:val="28"/>
        </w:rPr>
        <w:t>ПОСАДОВА ІНСТРУКЦІЯ</w:t>
      </w:r>
    </w:p>
    <w:p w:rsidR="00311EA2" w:rsidRDefault="00311EA2" w:rsidP="00311EA2">
      <w:pPr>
        <w:jc w:val="center"/>
        <w:rPr>
          <w:sz w:val="28"/>
          <w:szCs w:val="28"/>
        </w:rPr>
      </w:pPr>
    </w:p>
    <w:p w:rsidR="00005BB5" w:rsidRDefault="00B37DE1" w:rsidP="00311EA2">
      <w:pPr>
        <w:jc w:val="center"/>
        <w:rPr>
          <w:sz w:val="28"/>
          <w:szCs w:val="28"/>
        </w:rPr>
      </w:pPr>
      <w:r w:rsidRPr="00311EA2">
        <w:rPr>
          <w:b/>
          <w:bCs/>
          <w:sz w:val="28"/>
          <w:szCs w:val="28"/>
        </w:rPr>
        <w:t>Заступника н</w:t>
      </w:r>
      <w:r w:rsidR="00005BB5" w:rsidRPr="00311EA2">
        <w:rPr>
          <w:b/>
          <w:bCs/>
          <w:sz w:val="28"/>
          <w:szCs w:val="28"/>
        </w:rPr>
        <w:t>ачальника  в</w:t>
      </w:r>
      <w:r w:rsidR="00EA4DC9" w:rsidRPr="00311EA2">
        <w:rPr>
          <w:b/>
          <w:bCs/>
          <w:sz w:val="28"/>
          <w:szCs w:val="28"/>
        </w:rPr>
        <w:t>ідділу бухгалтерського обліку</w:t>
      </w:r>
      <w:r w:rsidR="0094459F" w:rsidRPr="00311EA2">
        <w:rPr>
          <w:b/>
          <w:bCs/>
          <w:sz w:val="28"/>
          <w:szCs w:val="28"/>
        </w:rPr>
        <w:t xml:space="preserve"> та</w:t>
      </w:r>
      <w:r w:rsidR="007D21DD" w:rsidRPr="00311EA2">
        <w:rPr>
          <w:b/>
          <w:bCs/>
          <w:sz w:val="28"/>
          <w:szCs w:val="28"/>
        </w:rPr>
        <w:t xml:space="preserve"> звітності</w:t>
      </w:r>
      <w:r w:rsidR="00005BB5" w:rsidRPr="00311EA2">
        <w:rPr>
          <w:b/>
          <w:bCs/>
          <w:sz w:val="28"/>
          <w:szCs w:val="28"/>
        </w:rPr>
        <w:t xml:space="preserve"> Менської міської ради</w:t>
      </w:r>
      <w:r w:rsidR="00533844">
        <w:rPr>
          <w:sz w:val="28"/>
          <w:szCs w:val="28"/>
        </w:rPr>
        <w:t>.</w:t>
      </w:r>
    </w:p>
    <w:p w:rsidR="00311EA2" w:rsidRDefault="00311EA2" w:rsidP="00311EA2">
      <w:pPr>
        <w:jc w:val="center"/>
        <w:rPr>
          <w:sz w:val="28"/>
          <w:szCs w:val="28"/>
        </w:rPr>
      </w:pPr>
    </w:p>
    <w:p w:rsidR="00005BB5" w:rsidRDefault="008F48C4" w:rsidP="00311EA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1.Загальні положення</w:t>
      </w:r>
      <w:r>
        <w:rPr>
          <w:b/>
          <w:sz w:val="32"/>
          <w:szCs w:val="32"/>
        </w:rPr>
        <w:t>.</w:t>
      </w:r>
    </w:p>
    <w:p w:rsidR="00312F88" w:rsidRPr="008F48C4" w:rsidRDefault="00312F88" w:rsidP="00311EA2">
      <w:pPr>
        <w:jc w:val="center"/>
        <w:rPr>
          <w:b/>
          <w:sz w:val="28"/>
          <w:szCs w:val="28"/>
        </w:rPr>
      </w:pPr>
    </w:p>
    <w:p w:rsidR="00005BB5" w:rsidRDefault="00930E31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7DE1">
        <w:rPr>
          <w:sz w:val="28"/>
          <w:szCs w:val="28"/>
        </w:rPr>
        <w:t>Заступник н</w:t>
      </w:r>
      <w:r w:rsidR="00005BB5">
        <w:rPr>
          <w:sz w:val="28"/>
          <w:szCs w:val="28"/>
        </w:rPr>
        <w:t>ачальник</w:t>
      </w:r>
      <w:r w:rsidR="00B37DE1">
        <w:rPr>
          <w:sz w:val="28"/>
          <w:szCs w:val="28"/>
        </w:rPr>
        <w:t>а</w:t>
      </w:r>
      <w:r w:rsidR="00005BB5">
        <w:rPr>
          <w:sz w:val="28"/>
          <w:szCs w:val="28"/>
        </w:rPr>
        <w:t>відділу бухгалтерського обліку</w:t>
      </w:r>
      <w:r w:rsidR="0094459F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звітності є посадовою особою виконавчих органів Менської міської ради.</w:t>
      </w:r>
    </w:p>
    <w:p w:rsidR="00930E31" w:rsidRDefault="00930E31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37DE1">
        <w:rPr>
          <w:sz w:val="28"/>
          <w:szCs w:val="28"/>
        </w:rPr>
        <w:t>.</w:t>
      </w:r>
      <w:r w:rsidR="00005BB5">
        <w:rPr>
          <w:sz w:val="28"/>
          <w:szCs w:val="28"/>
        </w:rPr>
        <w:t xml:space="preserve"> Забезпечує ведення бухгалтерського обліку, дотримуючись єдиних методологічних засад, установлених Законом України “ Про бухгалтерський облік та фінансову звітність в Україні ” і контролює дотримання правил його ведення.</w:t>
      </w:r>
    </w:p>
    <w:p w:rsidR="00930E31" w:rsidRDefault="00930E31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1.3.Підпорядковується міському голові,</w:t>
      </w:r>
      <w:r w:rsidR="00311EA2">
        <w:rPr>
          <w:sz w:val="28"/>
          <w:szCs w:val="28"/>
        </w:rPr>
        <w:t xml:space="preserve"> секретарю ради, заступникам міського голови з питань діяльності виконавчого комітету ( згідно розподілу обов`язків),керуючому справами виконавчого комітету</w:t>
      </w:r>
      <w:r w:rsidR="00CD44BB">
        <w:rPr>
          <w:sz w:val="28"/>
          <w:szCs w:val="28"/>
        </w:rPr>
        <w:t xml:space="preserve"> безпосередньо</w:t>
      </w:r>
      <w:r w:rsidR="00E9694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відділу бухгалтерського обліку</w:t>
      </w:r>
      <w:r w:rsidR="00E96946">
        <w:rPr>
          <w:sz w:val="28"/>
          <w:szCs w:val="28"/>
        </w:rPr>
        <w:t xml:space="preserve"> </w:t>
      </w:r>
      <w:r w:rsidR="0094459F">
        <w:rPr>
          <w:sz w:val="28"/>
          <w:szCs w:val="28"/>
        </w:rPr>
        <w:t xml:space="preserve">та </w:t>
      </w:r>
      <w:r w:rsidR="00EA4DC9">
        <w:rPr>
          <w:sz w:val="28"/>
          <w:szCs w:val="28"/>
        </w:rPr>
        <w:t>звітно</w:t>
      </w:r>
      <w:r w:rsidR="00311EA2">
        <w:rPr>
          <w:sz w:val="28"/>
          <w:szCs w:val="28"/>
        </w:rPr>
        <w:t>с</w:t>
      </w:r>
      <w:r w:rsidR="00EA4DC9">
        <w:rPr>
          <w:sz w:val="28"/>
          <w:szCs w:val="28"/>
        </w:rPr>
        <w:t>ті</w:t>
      </w:r>
      <w:r>
        <w:rPr>
          <w:sz w:val="28"/>
          <w:szCs w:val="28"/>
        </w:rPr>
        <w:t>, головному бухг</w:t>
      </w:r>
      <w:r w:rsidR="00311EA2">
        <w:rPr>
          <w:sz w:val="28"/>
          <w:szCs w:val="28"/>
        </w:rPr>
        <w:t>алтеру</w:t>
      </w:r>
      <w:r>
        <w:rPr>
          <w:sz w:val="28"/>
          <w:szCs w:val="28"/>
        </w:rPr>
        <w:t xml:space="preserve"> Менської міської ради.</w:t>
      </w:r>
    </w:p>
    <w:p w:rsidR="003451BE" w:rsidRDefault="00930E31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1.4.Призначається на посад</w:t>
      </w:r>
      <w:r w:rsidR="003451BE">
        <w:rPr>
          <w:sz w:val="28"/>
          <w:szCs w:val="28"/>
        </w:rPr>
        <w:t>у</w:t>
      </w:r>
      <w:r w:rsidR="00E96946">
        <w:rPr>
          <w:sz w:val="28"/>
          <w:szCs w:val="28"/>
        </w:rPr>
        <w:t xml:space="preserve"> </w:t>
      </w:r>
      <w:r w:rsidR="00311EA2">
        <w:rPr>
          <w:sz w:val="28"/>
          <w:szCs w:val="28"/>
        </w:rPr>
        <w:t>згідно ст. 10 Закону України «Про</w:t>
      </w:r>
      <w:r w:rsidR="003451BE">
        <w:rPr>
          <w:sz w:val="28"/>
          <w:szCs w:val="28"/>
        </w:rPr>
        <w:t xml:space="preserve"> службу в органах місцевого самоврядування» на конкурсній основі, за розпорядженням міського голови чи за </w:t>
      </w:r>
      <w:r>
        <w:rPr>
          <w:sz w:val="28"/>
          <w:szCs w:val="28"/>
        </w:rPr>
        <w:t>іншою процедурою, передбаченою чинним законодавством України</w:t>
      </w:r>
      <w:r w:rsidR="003451BE">
        <w:rPr>
          <w:sz w:val="28"/>
          <w:szCs w:val="28"/>
        </w:rPr>
        <w:t>, і припиняє виконання посадових обов`язків  на загальних підставах, передбачених Кодексом законів про працю України бо або на підставі ст.20 Закону України «Про службу в органах місцевого самоврядування».</w:t>
      </w:r>
    </w:p>
    <w:p w:rsidR="003451BE" w:rsidRDefault="003451BE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Заступник начальника відділу бухгалтерського обліку та звітності у своїй роботі керується Конституцією України,</w:t>
      </w:r>
      <w:r w:rsidR="00A52218">
        <w:rPr>
          <w:sz w:val="28"/>
          <w:szCs w:val="28"/>
        </w:rPr>
        <w:t>Бюджетним кодексом України, Законами України «Про місцеве самоврядування в Україні», «Про бухгалтерській облік та фінансову звітність в Україні», постановою Кабінету Міністрів України «Про затвердження Типового положення про бухгалтерську службу бюджетної установи», нормативними актами Президента України , Верховної Ради України,</w:t>
      </w:r>
      <w:r>
        <w:rPr>
          <w:sz w:val="28"/>
          <w:szCs w:val="28"/>
        </w:rPr>
        <w:t xml:space="preserve">актами президента України, </w:t>
      </w:r>
      <w:r w:rsidR="00A52218">
        <w:rPr>
          <w:sz w:val="28"/>
          <w:szCs w:val="28"/>
        </w:rPr>
        <w:t>р</w:t>
      </w:r>
      <w:r>
        <w:rPr>
          <w:sz w:val="28"/>
          <w:szCs w:val="28"/>
        </w:rPr>
        <w:t>ади України, Кабінету Міністрів України,</w:t>
      </w:r>
      <w:r w:rsidR="003A5900">
        <w:rPr>
          <w:sz w:val="28"/>
          <w:szCs w:val="28"/>
        </w:rPr>
        <w:t xml:space="preserve"> інструкціями, наказами Міністерства фінансів України, Головного управління державного казначейства України, рішеннями міської ради та її виконавчого комітету, розпорядженнями Менського міського голови, Положенням про відділ та посадовою інструкцією.</w:t>
      </w:r>
    </w:p>
    <w:p w:rsidR="00365B62" w:rsidRDefault="00365B62" w:rsidP="00311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3B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3A5900">
        <w:rPr>
          <w:sz w:val="28"/>
          <w:szCs w:val="28"/>
        </w:rPr>
        <w:t>На посаду заступника начальника відділу бухгалтерського обліку та звітності призначається особа яка має</w:t>
      </w:r>
      <w:r>
        <w:rPr>
          <w:sz w:val="28"/>
          <w:szCs w:val="28"/>
        </w:rPr>
        <w:t xml:space="preserve"> вищ</w:t>
      </w:r>
      <w:r w:rsidR="003A5900">
        <w:rPr>
          <w:sz w:val="28"/>
          <w:szCs w:val="28"/>
        </w:rPr>
        <w:t>у  освітуне нижче ступеня магістра, спеціаліст</w:t>
      </w:r>
      <w:r w:rsidR="004B5ABA">
        <w:rPr>
          <w:sz w:val="28"/>
          <w:szCs w:val="28"/>
        </w:rPr>
        <w:t>а</w:t>
      </w:r>
      <w:r w:rsidR="003A5900">
        <w:rPr>
          <w:sz w:val="28"/>
          <w:szCs w:val="28"/>
        </w:rPr>
        <w:t>.</w:t>
      </w:r>
      <w:r>
        <w:rPr>
          <w:sz w:val="28"/>
          <w:szCs w:val="28"/>
        </w:rPr>
        <w:t xml:space="preserve"> Стаж роботи на службі в органах місцевого самоврядування </w:t>
      </w:r>
      <w:r w:rsidR="00EF73B2">
        <w:rPr>
          <w:sz w:val="28"/>
          <w:szCs w:val="28"/>
        </w:rPr>
        <w:t xml:space="preserve">на посадах державної служби або досвід роботи на керівних </w:t>
      </w:r>
      <w:r w:rsidR="00EF73B2">
        <w:rPr>
          <w:sz w:val="28"/>
          <w:szCs w:val="28"/>
        </w:rPr>
        <w:lastRenderedPageBreak/>
        <w:t>посадах підприємств, установ, та організацій незалежно від форми власності не менше 2 років.</w:t>
      </w:r>
    </w:p>
    <w:p w:rsidR="00C75A47" w:rsidRDefault="00EA4DC9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81C0A">
        <w:rPr>
          <w:sz w:val="28"/>
          <w:szCs w:val="28"/>
        </w:rPr>
        <w:t>. На час відсутності(відрядження, відпустка, лікарняний або інше) начальника в</w:t>
      </w:r>
      <w:r>
        <w:rPr>
          <w:sz w:val="28"/>
          <w:szCs w:val="28"/>
        </w:rPr>
        <w:t xml:space="preserve">ідділу бухгалтерського обліку </w:t>
      </w:r>
      <w:r w:rsidR="0094459F">
        <w:rPr>
          <w:sz w:val="28"/>
          <w:szCs w:val="28"/>
        </w:rPr>
        <w:t>та</w:t>
      </w:r>
      <w:r w:rsidR="00981C0A">
        <w:rPr>
          <w:sz w:val="28"/>
          <w:szCs w:val="28"/>
        </w:rPr>
        <w:t xml:space="preserve"> звітності, головного бухгалтера  Менської міської ради, </w:t>
      </w:r>
      <w:r w:rsidR="00C75A47">
        <w:rPr>
          <w:sz w:val="28"/>
          <w:szCs w:val="28"/>
        </w:rPr>
        <w:t xml:space="preserve"> заступник </w:t>
      </w:r>
      <w:r w:rsidR="00981C0A">
        <w:rPr>
          <w:sz w:val="28"/>
          <w:szCs w:val="28"/>
        </w:rPr>
        <w:t>виконує його обов’язки.</w:t>
      </w:r>
    </w:p>
    <w:p w:rsidR="00365B62" w:rsidRDefault="00EA4DC9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C75A47">
        <w:rPr>
          <w:sz w:val="28"/>
          <w:szCs w:val="28"/>
        </w:rPr>
        <w:t>.Заступнику начальника відділу бух</w:t>
      </w:r>
      <w:r>
        <w:rPr>
          <w:sz w:val="28"/>
          <w:szCs w:val="28"/>
        </w:rPr>
        <w:t xml:space="preserve">галтерського обліку </w:t>
      </w:r>
      <w:r w:rsidR="0094459F">
        <w:rPr>
          <w:sz w:val="28"/>
          <w:szCs w:val="28"/>
        </w:rPr>
        <w:t>та</w:t>
      </w:r>
      <w:r w:rsidR="00C75A47">
        <w:rPr>
          <w:sz w:val="28"/>
          <w:szCs w:val="28"/>
        </w:rPr>
        <w:t xml:space="preserve"> звітності міської ради підпорядковуються працівники в</w:t>
      </w:r>
      <w:r>
        <w:rPr>
          <w:sz w:val="28"/>
          <w:szCs w:val="28"/>
        </w:rPr>
        <w:t xml:space="preserve">ідділу бухгалтерського обліку </w:t>
      </w:r>
      <w:r w:rsidR="0094459F">
        <w:rPr>
          <w:sz w:val="28"/>
          <w:szCs w:val="28"/>
        </w:rPr>
        <w:t>та</w:t>
      </w:r>
      <w:r>
        <w:rPr>
          <w:sz w:val="28"/>
          <w:szCs w:val="28"/>
        </w:rPr>
        <w:t xml:space="preserve"> звітності відповідно до затвердженої структури відділу бухгалтерського обліку і звітності</w:t>
      </w:r>
      <w:r w:rsidR="00365B62">
        <w:rPr>
          <w:sz w:val="28"/>
          <w:szCs w:val="28"/>
        </w:rPr>
        <w:t xml:space="preserve">. </w:t>
      </w:r>
    </w:p>
    <w:p w:rsidR="00312F88" w:rsidRDefault="00312F88" w:rsidP="00EF73B2">
      <w:pPr>
        <w:ind w:firstLine="708"/>
        <w:jc w:val="both"/>
        <w:rPr>
          <w:sz w:val="28"/>
          <w:szCs w:val="28"/>
        </w:rPr>
      </w:pPr>
    </w:p>
    <w:p w:rsidR="008F48C4" w:rsidRDefault="008F48C4" w:rsidP="00EF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2.Завдання та обов’язки.</w:t>
      </w:r>
    </w:p>
    <w:p w:rsidR="00312F88" w:rsidRDefault="00312F88" w:rsidP="00EF73B2">
      <w:pPr>
        <w:jc w:val="center"/>
        <w:rPr>
          <w:b/>
          <w:sz w:val="28"/>
          <w:szCs w:val="28"/>
        </w:rPr>
      </w:pPr>
    </w:p>
    <w:p w:rsidR="008F48C4" w:rsidRDefault="008F48C4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бухгалтерського </w:t>
      </w:r>
      <w:r w:rsidR="00EA4DC9">
        <w:rPr>
          <w:sz w:val="28"/>
          <w:szCs w:val="28"/>
        </w:rPr>
        <w:t xml:space="preserve">обліку </w:t>
      </w:r>
      <w:r w:rsidR="0094459F">
        <w:rPr>
          <w:sz w:val="28"/>
          <w:szCs w:val="28"/>
        </w:rPr>
        <w:t>та</w:t>
      </w:r>
      <w:r>
        <w:rPr>
          <w:sz w:val="28"/>
          <w:szCs w:val="28"/>
        </w:rPr>
        <w:t xml:space="preserve"> звітності</w:t>
      </w:r>
      <w:r w:rsidR="002E3473">
        <w:rPr>
          <w:sz w:val="28"/>
          <w:szCs w:val="28"/>
        </w:rPr>
        <w:t xml:space="preserve"> відповідно до визначених повноважень виконує такі завдання:</w:t>
      </w:r>
    </w:p>
    <w:p w:rsidR="0055414D" w:rsidRDefault="002E3473" w:rsidP="0031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2.1.забезпечує:</w:t>
      </w:r>
    </w:p>
    <w:p w:rsidR="007F2993" w:rsidRDefault="007F2993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-контроль і відображення на рахунках бухгалтерського обліку господарських операцій, надання оперативної інформації, складання та надання зведеної бухгалтерської звітності встановленим органом у відповідні терміни;</w:t>
      </w:r>
    </w:p>
    <w:p w:rsidR="002E3473" w:rsidRDefault="0055414D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1EF">
        <w:rPr>
          <w:sz w:val="28"/>
          <w:szCs w:val="28"/>
        </w:rPr>
        <w:t>дотримання встановлених єдиних</w:t>
      </w:r>
      <w:r>
        <w:rPr>
          <w:sz w:val="28"/>
          <w:szCs w:val="28"/>
        </w:rPr>
        <w:t xml:space="preserve"> методологічних основ бухгалтерського обліку фінансово-господарської  звітності;</w:t>
      </w:r>
    </w:p>
    <w:p w:rsidR="0055414D" w:rsidRDefault="0055414D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-роботу щодо ведення бухгалтерського обліку та звітності;</w:t>
      </w:r>
    </w:p>
    <w:p w:rsidR="0055414D" w:rsidRDefault="0055414D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-фінансову дисципліну;</w:t>
      </w:r>
    </w:p>
    <w:p w:rsidR="00A17ACB" w:rsidRDefault="00A17ACB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-зберігання первинних документів, облікових реєстрів;</w:t>
      </w:r>
    </w:p>
    <w:p w:rsidR="00CD44BB" w:rsidRDefault="003C6AE0" w:rsidP="00D0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CD44BB">
        <w:rPr>
          <w:sz w:val="28"/>
          <w:szCs w:val="28"/>
        </w:rPr>
        <w:t>готує звіти про виконання паспортів бюджетних програм;</w:t>
      </w:r>
    </w:p>
    <w:p w:rsidR="00536342" w:rsidRDefault="003C6AE0" w:rsidP="00D05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5058">
        <w:rPr>
          <w:sz w:val="28"/>
          <w:szCs w:val="28"/>
        </w:rPr>
        <w:t>3</w:t>
      </w:r>
      <w:r w:rsidR="00536342">
        <w:rPr>
          <w:sz w:val="28"/>
          <w:szCs w:val="28"/>
        </w:rPr>
        <w:t>.</w:t>
      </w:r>
      <w:r w:rsidR="00536342" w:rsidRPr="00D05058">
        <w:rPr>
          <w:sz w:val="28"/>
          <w:szCs w:val="28"/>
        </w:rPr>
        <w:t>вносить зміни до кошторисів та планів асигнувань-за відсутності начальника відділу</w:t>
      </w:r>
      <w:r w:rsidR="00536342">
        <w:rPr>
          <w:sz w:val="28"/>
          <w:szCs w:val="28"/>
        </w:rPr>
        <w:t>;</w:t>
      </w:r>
    </w:p>
    <w:p w:rsidR="008B44D1" w:rsidRPr="008B44D1" w:rsidRDefault="008B44D1" w:rsidP="008B44D1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5058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.здійснює </w:t>
      </w:r>
      <w:r w:rsidRPr="008B44D1">
        <w:rPr>
          <w:rFonts w:ascii="Times New Roman" w:hAnsi="Times New Roman" w:cs="Times New Roman"/>
          <w:color w:val="auto"/>
          <w:sz w:val="28"/>
          <w:szCs w:val="28"/>
        </w:rPr>
        <w:t>щомісячно розрахунок сум відшкодування комунальних послуг орендарям;</w:t>
      </w:r>
    </w:p>
    <w:p w:rsidR="008B44D1" w:rsidRPr="008B44D1" w:rsidRDefault="008B44D1" w:rsidP="008B44D1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5058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.готує </w:t>
      </w:r>
      <w:r w:rsidRPr="008B44D1">
        <w:rPr>
          <w:rFonts w:ascii="Times New Roman" w:hAnsi="Times New Roman" w:cs="Times New Roman"/>
          <w:color w:val="auto"/>
          <w:sz w:val="28"/>
          <w:szCs w:val="28"/>
        </w:rPr>
        <w:t>меморіальний ордер № 4;</w:t>
      </w:r>
    </w:p>
    <w:p w:rsidR="008B44D1" w:rsidRPr="008B44D1" w:rsidRDefault="008663BA" w:rsidP="008B44D1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5058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B44D1">
        <w:rPr>
          <w:rFonts w:ascii="Times New Roman" w:hAnsi="Times New Roman" w:cs="Times New Roman"/>
          <w:color w:val="auto"/>
          <w:sz w:val="28"/>
          <w:szCs w:val="28"/>
        </w:rPr>
        <w:t xml:space="preserve">готує </w:t>
      </w:r>
      <w:r w:rsidR="008B44D1" w:rsidRPr="008B44D1">
        <w:rPr>
          <w:rFonts w:ascii="Times New Roman" w:hAnsi="Times New Roman" w:cs="Times New Roman"/>
          <w:color w:val="auto"/>
          <w:sz w:val="28"/>
          <w:szCs w:val="28"/>
        </w:rPr>
        <w:t>статистичні звіти про заборгованість з орендної плати та надає їх до управління статистики</w:t>
      </w:r>
    </w:p>
    <w:p w:rsidR="008B44D1" w:rsidRPr="00917DF9" w:rsidRDefault="008B44D1" w:rsidP="00917DF9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05058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здійснює контроль </w:t>
      </w:r>
      <w:r w:rsidRPr="008B44D1">
        <w:rPr>
          <w:rFonts w:ascii="Times New Roman" w:hAnsi="Times New Roman" w:cs="Times New Roman"/>
          <w:color w:val="auto"/>
          <w:sz w:val="28"/>
          <w:szCs w:val="28"/>
        </w:rPr>
        <w:t>термін</w:t>
      </w:r>
      <w:r>
        <w:rPr>
          <w:rFonts w:ascii="Times New Roman" w:hAnsi="Times New Roman" w:cs="Times New Roman"/>
          <w:color w:val="auto"/>
          <w:sz w:val="28"/>
          <w:szCs w:val="28"/>
        </w:rPr>
        <w:t>ів</w:t>
      </w:r>
      <w:r w:rsidRPr="008B44D1">
        <w:rPr>
          <w:rFonts w:ascii="Times New Roman" w:hAnsi="Times New Roman" w:cs="Times New Roman"/>
          <w:color w:val="auto"/>
          <w:sz w:val="28"/>
          <w:szCs w:val="28"/>
        </w:rPr>
        <w:t xml:space="preserve"> дії договорів з орендарями.</w:t>
      </w:r>
    </w:p>
    <w:p w:rsidR="00BD6B4A" w:rsidRDefault="003C6AE0" w:rsidP="0031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DF9">
        <w:rPr>
          <w:sz w:val="28"/>
          <w:szCs w:val="28"/>
        </w:rPr>
        <w:t>8</w:t>
      </w:r>
      <w:r w:rsidR="00BD6B4A">
        <w:rPr>
          <w:sz w:val="28"/>
          <w:szCs w:val="28"/>
        </w:rPr>
        <w:t>.</w:t>
      </w:r>
      <w:r>
        <w:rPr>
          <w:sz w:val="28"/>
          <w:szCs w:val="28"/>
        </w:rPr>
        <w:t>здійснює контроль за збереження</w:t>
      </w:r>
      <w:r w:rsidR="00BD6B4A">
        <w:rPr>
          <w:sz w:val="28"/>
          <w:szCs w:val="28"/>
        </w:rPr>
        <w:t xml:space="preserve"> товарно-матеріальних цінностей, первинних документів, облікових регістрів бухгалтерської звітності та своєчасне подання до їх архіву;</w:t>
      </w:r>
    </w:p>
    <w:p w:rsidR="00952DC8" w:rsidRDefault="003C6AE0" w:rsidP="00312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65AA2">
        <w:rPr>
          <w:sz w:val="28"/>
          <w:szCs w:val="28"/>
        </w:rPr>
        <w:t>.здійснює контроль за законністю, своєчасністю та правильністю оформлення</w:t>
      </w:r>
      <w:r>
        <w:rPr>
          <w:sz w:val="28"/>
          <w:szCs w:val="28"/>
        </w:rPr>
        <w:t xml:space="preserve"> первинних</w:t>
      </w:r>
      <w:r w:rsidR="00965AA2">
        <w:rPr>
          <w:sz w:val="28"/>
          <w:szCs w:val="28"/>
        </w:rPr>
        <w:t xml:space="preserve"> документів; використання фонду оплати праці; встановленням посадових окладів; дотриманням</w:t>
      </w:r>
      <w:r w:rsidR="00E73F21">
        <w:rPr>
          <w:sz w:val="28"/>
          <w:szCs w:val="28"/>
        </w:rPr>
        <w:t xml:space="preserve"> фінансової дисципліни; </w:t>
      </w:r>
    </w:p>
    <w:p w:rsidR="00463F5D" w:rsidRPr="00C23488" w:rsidRDefault="00FF5323" w:rsidP="00312F88">
      <w:pPr>
        <w:ind w:firstLine="708"/>
        <w:jc w:val="both"/>
        <w:rPr>
          <w:color w:val="000000" w:themeColor="text1"/>
          <w:sz w:val="28"/>
          <w:szCs w:val="28"/>
        </w:rPr>
      </w:pPr>
      <w:r w:rsidRPr="00C23488">
        <w:rPr>
          <w:color w:val="000000" w:themeColor="text1"/>
          <w:sz w:val="28"/>
          <w:szCs w:val="28"/>
        </w:rPr>
        <w:t>2.8</w:t>
      </w:r>
      <w:r w:rsidR="00463F5D" w:rsidRPr="00C23488">
        <w:rPr>
          <w:color w:val="000000" w:themeColor="text1"/>
          <w:sz w:val="28"/>
          <w:szCs w:val="28"/>
        </w:rPr>
        <w:t xml:space="preserve">.приймає участь у підготовці </w:t>
      </w:r>
      <w:r w:rsidR="00917DF9" w:rsidRPr="00C23488">
        <w:rPr>
          <w:color w:val="000000" w:themeColor="text1"/>
          <w:sz w:val="28"/>
          <w:szCs w:val="28"/>
        </w:rPr>
        <w:t>розпоряджень</w:t>
      </w:r>
      <w:r w:rsidR="00463F5D" w:rsidRPr="00C23488">
        <w:rPr>
          <w:color w:val="000000" w:themeColor="text1"/>
          <w:sz w:val="28"/>
          <w:szCs w:val="28"/>
        </w:rPr>
        <w:t xml:space="preserve"> місько</w:t>
      </w:r>
      <w:r w:rsidR="00C23488" w:rsidRPr="00C23488">
        <w:rPr>
          <w:color w:val="000000" w:themeColor="text1"/>
          <w:sz w:val="28"/>
          <w:szCs w:val="28"/>
        </w:rPr>
        <w:t>гоголови, рішень сесій</w:t>
      </w:r>
      <w:r w:rsidR="00C23488">
        <w:rPr>
          <w:color w:val="000000" w:themeColor="text1"/>
          <w:sz w:val="28"/>
          <w:szCs w:val="28"/>
        </w:rPr>
        <w:t>,</w:t>
      </w:r>
      <w:r w:rsidR="00C23488" w:rsidRPr="00C23488">
        <w:rPr>
          <w:color w:val="000000" w:themeColor="text1"/>
          <w:sz w:val="28"/>
          <w:szCs w:val="28"/>
        </w:rPr>
        <w:t xml:space="preserve">виконавчого комітету </w:t>
      </w:r>
      <w:r w:rsidR="00C23488">
        <w:rPr>
          <w:color w:val="000000" w:themeColor="text1"/>
          <w:sz w:val="28"/>
          <w:szCs w:val="28"/>
        </w:rPr>
        <w:t>та проектів нормативно-правових актів</w:t>
      </w:r>
      <w:r w:rsidR="00463F5D" w:rsidRPr="00C23488">
        <w:rPr>
          <w:color w:val="000000" w:themeColor="text1"/>
          <w:sz w:val="28"/>
          <w:szCs w:val="28"/>
        </w:rPr>
        <w:t xml:space="preserve">  в межах компетенції своїх посадових обов’язків.</w:t>
      </w:r>
    </w:p>
    <w:p w:rsidR="00457C59" w:rsidRDefault="00457C59" w:rsidP="00457C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Дотримується Правил внутрішнього трудового розпорядку та Колективного договору.</w:t>
      </w:r>
    </w:p>
    <w:p w:rsidR="00EF73B2" w:rsidRDefault="00EF73B2" w:rsidP="001D6AB8">
      <w:pPr>
        <w:jc w:val="both"/>
        <w:rPr>
          <w:sz w:val="28"/>
          <w:szCs w:val="28"/>
        </w:rPr>
      </w:pPr>
    </w:p>
    <w:p w:rsidR="00463F5D" w:rsidRDefault="00463F5D" w:rsidP="00EF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Права.</w:t>
      </w:r>
    </w:p>
    <w:p w:rsidR="00312F88" w:rsidRDefault="00312F88" w:rsidP="00EF73B2">
      <w:pPr>
        <w:jc w:val="center"/>
        <w:rPr>
          <w:b/>
          <w:sz w:val="28"/>
          <w:szCs w:val="28"/>
        </w:rPr>
      </w:pPr>
    </w:p>
    <w:p w:rsidR="007C0F7C" w:rsidRDefault="001F18FE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 ві</w:t>
      </w:r>
      <w:r w:rsidR="003C6AE0">
        <w:rPr>
          <w:sz w:val="28"/>
          <w:szCs w:val="28"/>
        </w:rPr>
        <w:t xml:space="preserve">дділу бухгалтерського обліку </w:t>
      </w:r>
      <w:r w:rsidR="0094459F">
        <w:rPr>
          <w:sz w:val="28"/>
          <w:szCs w:val="28"/>
        </w:rPr>
        <w:t>та</w:t>
      </w:r>
      <w:r w:rsidR="009664BD">
        <w:rPr>
          <w:sz w:val="28"/>
          <w:szCs w:val="28"/>
        </w:rPr>
        <w:t xml:space="preserve"> </w:t>
      </w:r>
      <w:r>
        <w:rPr>
          <w:sz w:val="28"/>
          <w:szCs w:val="28"/>
        </w:rPr>
        <w:t>звітності має право:</w:t>
      </w:r>
    </w:p>
    <w:p w:rsidR="001F18FE" w:rsidRDefault="001F18FE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1F18FE">
        <w:rPr>
          <w:sz w:val="28"/>
          <w:szCs w:val="28"/>
        </w:rPr>
        <w:t>одержувати у встановленому  законодавством порядку від працівників міської ради інформацію, документи і матеріали необхідні для виконання покладених на нього завдань та обов’язків</w:t>
      </w:r>
      <w:r>
        <w:rPr>
          <w:sz w:val="28"/>
          <w:szCs w:val="28"/>
        </w:rPr>
        <w:t>;</w:t>
      </w:r>
    </w:p>
    <w:p w:rsidR="00463F5D" w:rsidRDefault="001F18FE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3.2.представляти відділ в виконавчих органах міської ради  та пі</w:t>
      </w:r>
      <w:r w:rsidR="00467D7C">
        <w:rPr>
          <w:sz w:val="28"/>
          <w:szCs w:val="28"/>
        </w:rPr>
        <w:t>двідомчих підприємствах, установах та організаціях з питань,</w:t>
      </w:r>
      <w:r w:rsidR="00034966">
        <w:rPr>
          <w:sz w:val="28"/>
          <w:szCs w:val="28"/>
        </w:rPr>
        <w:t xml:space="preserve"> що стосуються його компетенції;</w:t>
      </w:r>
    </w:p>
    <w:p w:rsidR="00034966" w:rsidRDefault="00034966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3.3.залучати до виконання окремих робіт, участі у вивченні окремих питань працівників інших структурних підрозділів</w:t>
      </w:r>
      <w:r w:rsidR="0017353D">
        <w:rPr>
          <w:sz w:val="28"/>
          <w:szCs w:val="28"/>
        </w:rPr>
        <w:t>, підприємств ,установ та організацій(за погодженням з їх керівником);</w:t>
      </w:r>
    </w:p>
    <w:p w:rsidR="0017353D" w:rsidRDefault="0017353D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3.4.користуватися у встановленому порядку інформаційними базами ,системами зв’язку і комунікацій ,мережами спеціального зв’язку та іншими технічними засобами;</w:t>
      </w:r>
    </w:p>
    <w:p w:rsidR="0017353D" w:rsidRDefault="0017353D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471D6">
        <w:rPr>
          <w:sz w:val="28"/>
          <w:szCs w:val="28"/>
        </w:rPr>
        <w:t xml:space="preserve">вимагати у встановленому </w:t>
      </w:r>
      <w:r w:rsidR="00205B00">
        <w:rPr>
          <w:sz w:val="28"/>
          <w:szCs w:val="28"/>
        </w:rPr>
        <w:t xml:space="preserve"> законодавством </w:t>
      </w:r>
      <w:r w:rsidR="005471D6">
        <w:rPr>
          <w:sz w:val="28"/>
          <w:szCs w:val="28"/>
        </w:rPr>
        <w:t>порядку</w:t>
      </w:r>
      <w:r w:rsidR="008F162C">
        <w:rPr>
          <w:sz w:val="28"/>
          <w:szCs w:val="28"/>
        </w:rPr>
        <w:t xml:space="preserve"> в структурних підрозділах, на підвідомчих підприємствах, в установах та організаціях дотримання встановленого порядку фінансової дисципліни ,зберігання і витрачання матеріальних цінностей та штатний розпис.</w:t>
      </w:r>
    </w:p>
    <w:p w:rsidR="00312F88" w:rsidRDefault="00312F88" w:rsidP="00EF73B2">
      <w:pPr>
        <w:ind w:firstLine="708"/>
        <w:jc w:val="both"/>
        <w:rPr>
          <w:sz w:val="28"/>
          <w:szCs w:val="28"/>
        </w:rPr>
      </w:pPr>
    </w:p>
    <w:p w:rsidR="00312F88" w:rsidRDefault="008F162C" w:rsidP="00312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4.Відповідальність</w:t>
      </w:r>
      <w:r w:rsidR="00312F88">
        <w:rPr>
          <w:b/>
          <w:sz w:val="28"/>
          <w:szCs w:val="28"/>
        </w:rPr>
        <w:t>.</w:t>
      </w:r>
    </w:p>
    <w:p w:rsidR="00312F88" w:rsidRPr="00312F88" w:rsidRDefault="00312F88" w:rsidP="00312F88">
      <w:pPr>
        <w:jc w:val="center"/>
        <w:rPr>
          <w:b/>
          <w:sz w:val="28"/>
          <w:szCs w:val="28"/>
        </w:rPr>
      </w:pPr>
    </w:p>
    <w:p w:rsidR="008F162C" w:rsidRDefault="008F162C" w:rsidP="001D6AB8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начальника в</w:t>
      </w:r>
      <w:r w:rsidR="003C6AE0">
        <w:rPr>
          <w:sz w:val="28"/>
          <w:szCs w:val="28"/>
        </w:rPr>
        <w:t>ідділу бухгалтерського обліку</w:t>
      </w:r>
      <w:r w:rsidR="0094459F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звітності несе відповідальність:</w:t>
      </w:r>
    </w:p>
    <w:p w:rsidR="008A0500" w:rsidRDefault="008F162C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4.1.за неякісне або несвоєчасне</w:t>
      </w:r>
      <w:r w:rsidR="008A0500">
        <w:rPr>
          <w:sz w:val="28"/>
          <w:szCs w:val="28"/>
        </w:rPr>
        <w:t xml:space="preserve"> виконання посадових завдань та обов’язків, бездіяльність або невикористання наданих йому права ,порушення норм етики поведінки державного службовця та обмежень, пов’язаних з прийняттям на державну службу та її проходженням;</w:t>
      </w:r>
    </w:p>
    <w:p w:rsidR="008A0500" w:rsidRDefault="008A0500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4.2.порушення трудової та виконавської дисципліни;</w:t>
      </w:r>
    </w:p>
    <w:p w:rsidR="008A0500" w:rsidRDefault="008A0500" w:rsidP="00EF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4.3.бездіяльність або невикористання наданих йому прав.</w:t>
      </w:r>
    </w:p>
    <w:p w:rsidR="00312F88" w:rsidRDefault="00312F88" w:rsidP="00EF73B2">
      <w:pPr>
        <w:ind w:firstLine="708"/>
        <w:jc w:val="both"/>
        <w:rPr>
          <w:sz w:val="28"/>
          <w:szCs w:val="28"/>
        </w:rPr>
      </w:pPr>
    </w:p>
    <w:p w:rsidR="008F2A79" w:rsidRDefault="008F2A79" w:rsidP="00EF73B2">
      <w:pPr>
        <w:ind w:firstLine="708"/>
        <w:jc w:val="center"/>
        <w:rPr>
          <w:b/>
          <w:bCs/>
          <w:sz w:val="28"/>
          <w:szCs w:val="28"/>
        </w:rPr>
      </w:pPr>
    </w:p>
    <w:p w:rsidR="008F2A79" w:rsidRDefault="008F2A79" w:rsidP="00EF73B2">
      <w:pPr>
        <w:ind w:firstLine="708"/>
        <w:jc w:val="center"/>
        <w:rPr>
          <w:b/>
          <w:bCs/>
          <w:sz w:val="28"/>
          <w:szCs w:val="28"/>
        </w:rPr>
      </w:pPr>
    </w:p>
    <w:p w:rsidR="008F2A79" w:rsidRDefault="008F2A79" w:rsidP="009664BD">
      <w:pPr>
        <w:rPr>
          <w:b/>
          <w:bCs/>
          <w:sz w:val="28"/>
          <w:szCs w:val="28"/>
        </w:rPr>
      </w:pPr>
    </w:p>
    <w:p w:rsidR="00EF73B2" w:rsidRDefault="00EF73B2" w:rsidP="00EF73B2">
      <w:pPr>
        <w:ind w:firstLine="708"/>
        <w:jc w:val="center"/>
        <w:rPr>
          <w:b/>
          <w:bCs/>
          <w:sz w:val="28"/>
          <w:szCs w:val="28"/>
        </w:rPr>
      </w:pPr>
      <w:r w:rsidRPr="00EF73B2">
        <w:rPr>
          <w:b/>
          <w:bCs/>
          <w:sz w:val="28"/>
          <w:szCs w:val="28"/>
        </w:rPr>
        <w:t>5. Взаємовідносини за посадою.</w:t>
      </w:r>
    </w:p>
    <w:p w:rsidR="00312F88" w:rsidRDefault="00312F88" w:rsidP="00EF73B2">
      <w:pPr>
        <w:ind w:firstLine="708"/>
        <w:jc w:val="center"/>
        <w:rPr>
          <w:b/>
          <w:bCs/>
          <w:sz w:val="28"/>
          <w:szCs w:val="28"/>
        </w:rPr>
      </w:pPr>
    </w:p>
    <w:p w:rsidR="00AD6A3B" w:rsidRDefault="00AD6A3B" w:rsidP="008C7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відділу бухгалтерського обліку та звітності в процесі своєї діяльності співпрацює з міським головою, секретарем ради, заступниками міського голови з питань діяльності виконавчого комітету міської ради, керуючим справами виконавчого комітету, а також начальниками відділів, секторів та управлінь міської ради.  У встановленому законодавством порядку та у межах повноважень взаємодіє з апаратом та структурними </w:t>
      </w:r>
      <w:r w:rsidR="008C76D5">
        <w:rPr>
          <w:sz w:val="28"/>
          <w:szCs w:val="28"/>
        </w:rPr>
        <w:t>підрозділами міської ради, територіальними представництвами центральних органів</w:t>
      </w:r>
      <w:r w:rsidR="007B2367">
        <w:rPr>
          <w:sz w:val="28"/>
          <w:szCs w:val="28"/>
        </w:rPr>
        <w:t xml:space="preserve"> виконавчої влади 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</w:t>
      </w:r>
      <w:r w:rsidR="00CA5AD2">
        <w:rPr>
          <w:sz w:val="28"/>
          <w:szCs w:val="28"/>
        </w:rPr>
        <w:t xml:space="preserve"> одержання і передачі інформації, необхідної для належного виконання покладених на нього завдань.</w:t>
      </w:r>
    </w:p>
    <w:p w:rsidR="00CA5AD2" w:rsidRDefault="00CA5AD2" w:rsidP="008C7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Виконує доручення міського голови, начальника відділу бухгалтерського обліку та звітності по питаннях згідно посадової інструкції.</w:t>
      </w:r>
    </w:p>
    <w:p w:rsidR="00CA5AD2" w:rsidRDefault="00CA5AD2" w:rsidP="008C76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Міська рада зобов`язана забезпечувати  спеціаліста законодавчо-довідковими (документами)матеріалами, а також створювати належні  умови для його роботи.</w:t>
      </w:r>
    </w:p>
    <w:p w:rsidR="00CA5AD2" w:rsidRDefault="00CA5AD2" w:rsidP="008C76D5">
      <w:pPr>
        <w:ind w:firstLine="708"/>
        <w:jc w:val="both"/>
        <w:rPr>
          <w:sz w:val="28"/>
          <w:szCs w:val="28"/>
        </w:rPr>
      </w:pPr>
    </w:p>
    <w:p w:rsidR="00C76819" w:rsidRDefault="00C76819" w:rsidP="008C76D5">
      <w:pPr>
        <w:ind w:firstLine="708"/>
        <w:jc w:val="both"/>
        <w:rPr>
          <w:sz w:val="28"/>
          <w:szCs w:val="28"/>
        </w:rPr>
      </w:pPr>
    </w:p>
    <w:p w:rsidR="00C76819" w:rsidRDefault="00CA5AD2" w:rsidP="008C76D5">
      <w:pPr>
        <w:ind w:firstLine="708"/>
        <w:jc w:val="both"/>
        <w:rPr>
          <w:b/>
          <w:bCs/>
          <w:sz w:val="28"/>
          <w:szCs w:val="28"/>
        </w:rPr>
      </w:pPr>
      <w:r w:rsidRPr="00C76819">
        <w:rPr>
          <w:b/>
          <w:bCs/>
          <w:sz w:val="28"/>
          <w:szCs w:val="28"/>
        </w:rPr>
        <w:t>Начальник відділу</w:t>
      </w:r>
    </w:p>
    <w:p w:rsidR="00CA5AD2" w:rsidRPr="00C76819" w:rsidRDefault="00C76819" w:rsidP="00C7681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CA5AD2" w:rsidRPr="00C76819">
        <w:rPr>
          <w:b/>
          <w:bCs/>
          <w:sz w:val="28"/>
          <w:szCs w:val="28"/>
        </w:rPr>
        <w:t>ухгалтерського обліку та звітності</w:t>
      </w:r>
      <w:r w:rsidR="00312F88" w:rsidRPr="00C76819">
        <w:rPr>
          <w:b/>
          <w:bCs/>
          <w:sz w:val="28"/>
          <w:szCs w:val="28"/>
        </w:rPr>
        <w:tab/>
      </w:r>
      <w:r w:rsidR="00312F88" w:rsidRPr="00C76819">
        <w:rPr>
          <w:b/>
          <w:bCs/>
          <w:sz w:val="28"/>
          <w:szCs w:val="28"/>
        </w:rPr>
        <w:tab/>
      </w:r>
      <w:r w:rsidR="00F8341B" w:rsidRPr="00F8341B">
        <w:rPr>
          <w:b/>
          <w:bCs/>
          <w:sz w:val="28"/>
          <w:szCs w:val="28"/>
        </w:rPr>
        <w:t>Тетяна</w:t>
      </w:r>
      <w:r w:rsidR="009C329B">
        <w:rPr>
          <w:b/>
          <w:bCs/>
          <w:sz w:val="28"/>
          <w:szCs w:val="28"/>
        </w:rPr>
        <w:t>Є</w:t>
      </w:r>
      <w:r w:rsidR="00F8341B">
        <w:rPr>
          <w:b/>
          <w:bCs/>
          <w:sz w:val="28"/>
          <w:szCs w:val="28"/>
        </w:rPr>
        <w:t>МЕЦЬ</w:t>
      </w:r>
    </w:p>
    <w:p w:rsidR="006E51F9" w:rsidRDefault="006E51F9" w:rsidP="008C76D5">
      <w:pPr>
        <w:ind w:firstLine="708"/>
        <w:jc w:val="both"/>
        <w:rPr>
          <w:sz w:val="28"/>
          <w:szCs w:val="28"/>
        </w:rPr>
      </w:pPr>
    </w:p>
    <w:p w:rsidR="00C76819" w:rsidRDefault="00C76819" w:rsidP="008C76D5">
      <w:pPr>
        <w:ind w:firstLine="708"/>
        <w:jc w:val="both"/>
        <w:rPr>
          <w:sz w:val="28"/>
          <w:szCs w:val="28"/>
        </w:rPr>
      </w:pPr>
    </w:p>
    <w:p w:rsidR="00312F88" w:rsidRPr="00C76819" w:rsidRDefault="00312F88" w:rsidP="008C76D5">
      <w:pPr>
        <w:ind w:firstLine="708"/>
        <w:jc w:val="both"/>
        <w:rPr>
          <w:b/>
          <w:bCs/>
          <w:sz w:val="28"/>
          <w:szCs w:val="28"/>
        </w:rPr>
      </w:pPr>
      <w:r w:rsidRPr="00C76819">
        <w:rPr>
          <w:b/>
          <w:bCs/>
          <w:sz w:val="28"/>
          <w:szCs w:val="28"/>
        </w:rPr>
        <w:t>З інструкцією ознайомлена:</w:t>
      </w:r>
      <w:r w:rsidRPr="00C76819">
        <w:rPr>
          <w:b/>
          <w:bCs/>
          <w:sz w:val="28"/>
          <w:szCs w:val="28"/>
        </w:rPr>
        <w:tab/>
      </w:r>
      <w:r w:rsidR="009C329B">
        <w:rPr>
          <w:b/>
          <w:bCs/>
          <w:sz w:val="28"/>
          <w:szCs w:val="28"/>
        </w:rPr>
        <w:tab/>
      </w:r>
      <w:r w:rsidR="00F8341B">
        <w:rPr>
          <w:b/>
          <w:bCs/>
          <w:sz w:val="28"/>
          <w:szCs w:val="28"/>
        </w:rPr>
        <w:t>Валентина  КРАМАРЕНКО</w:t>
      </w:r>
    </w:p>
    <w:p w:rsidR="00312F88" w:rsidRDefault="00312F88" w:rsidP="008C76D5">
      <w:pPr>
        <w:ind w:firstLine="708"/>
        <w:jc w:val="both"/>
        <w:rPr>
          <w:b/>
          <w:bCs/>
          <w:sz w:val="28"/>
          <w:szCs w:val="28"/>
        </w:rPr>
      </w:pPr>
    </w:p>
    <w:p w:rsidR="00C76819" w:rsidRPr="00C76819" w:rsidRDefault="00C76819" w:rsidP="008C76D5">
      <w:pPr>
        <w:ind w:firstLine="708"/>
        <w:jc w:val="both"/>
        <w:rPr>
          <w:b/>
          <w:bCs/>
          <w:sz w:val="28"/>
          <w:szCs w:val="28"/>
        </w:rPr>
      </w:pPr>
    </w:p>
    <w:p w:rsidR="00312F88" w:rsidRPr="00C76819" w:rsidRDefault="00312F88" w:rsidP="008C76D5">
      <w:pPr>
        <w:ind w:firstLine="708"/>
        <w:jc w:val="both"/>
        <w:rPr>
          <w:b/>
          <w:bCs/>
          <w:sz w:val="28"/>
          <w:szCs w:val="28"/>
        </w:rPr>
      </w:pPr>
      <w:r w:rsidRPr="00C76819">
        <w:rPr>
          <w:b/>
          <w:bCs/>
          <w:sz w:val="28"/>
          <w:szCs w:val="28"/>
        </w:rPr>
        <w:t>Дата</w:t>
      </w:r>
      <w:r w:rsidRPr="00C76819">
        <w:rPr>
          <w:b/>
          <w:bCs/>
          <w:sz w:val="28"/>
          <w:szCs w:val="28"/>
        </w:rPr>
        <w:tab/>
      </w:r>
      <w:r w:rsidRPr="00C76819">
        <w:rPr>
          <w:b/>
          <w:bCs/>
          <w:sz w:val="28"/>
          <w:szCs w:val="28"/>
        </w:rPr>
        <w:tab/>
      </w:r>
      <w:r w:rsidRPr="00C76819">
        <w:rPr>
          <w:b/>
          <w:bCs/>
          <w:sz w:val="28"/>
          <w:szCs w:val="28"/>
        </w:rPr>
        <w:tab/>
      </w:r>
      <w:r w:rsidRPr="00C76819">
        <w:rPr>
          <w:b/>
          <w:bCs/>
          <w:sz w:val="28"/>
          <w:szCs w:val="28"/>
        </w:rPr>
        <w:tab/>
      </w:r>
      <w:r w:rsidRPr="00C76819">
        <w:rPr>
          <w:b/>
          <w:bCs/>
          <w:sz w:val="28"/>
          <w:szCs w:val="28"/>
        </w:rPr>
        <w:tab/>
      </w:r>
      <w:r w:rsidRPr="00C76819">
        <w:rPr>
          <w:b/>
          <w:bCs/>
          <w:sz w:val="28"/>
          <w:szCs w:val="28"/>
        </w:rPr>
        <w:tab/>
      </w:r>
      <w:r w:rsidRPr="00C76819">
        <w:rPr>
          <w:b/>
          <w:bCs/>
          <w:sz w:val="28"/>
          <w:szCs w:val="28"/>
        </w:rPr>
        <w:tab/>
        <w:t>Підпис</w:t>
      </w:r>
    </w:p>
    <w:sectPr w:rsidR="00312F88" w:rsidRPr="00C76819" w:rsidSect="002508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22A"/>
    <w:multiLevelType w:val="hybridMultilevel"/>
    <w:tmpl w:val="0B761558"/>
    <w:lvl w:ilvl="0" w:tplc="A8BE01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7F0A"/>
    <w:multiLevelType w:val="hybridMultilevel"/>
    <w:tmpl w:val="9E083480"/>
    <w:lvl w:ilvl="0" w:tplc="6FDA7D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5"/>
    <w:rsid w:val="00005BB5"/>
    <w:rsid w:val="00034966"/>
    <w:rsid w:val="00047FC2"/>
    <w:rsid w:val="00056D17"/>
    <w:rsid w:val="000B4181"/>
    <w:rsid w:val="000C2D12"/>
    <w:rsid w:val="000C6733"/>
    <w:rsid w:val="000F6EEB"/>
    <w:rsid w:val="0017353D"/>
    <w:rsid w:val="001D6AB8"/>
    <w:rsid w:val="001F18FE"/>
    <w:rsid w:val="00205B00"/>
    <w:rsid w:val="002E3473"/>
    <w:rsid w:val="002E54E3"/>
    <w:rsid w:val="00311EA2"/>
    <w:rsid w:val="00312F88"/>
    <w:rsid w:val="003451BE"/>
    <w:rsid w:val="00365B62"/>
    <w:rsid w:val="003A5900"/>
    <w:rsid w:val="003B0298"/>
    <w:rsid w:val="003C6AE0"/>
    <w:rsid w:val="00457C59"/>
    <w:rsid w:val="00463F5D"/>
    <w:rsid w:val="00467D7C"/>
    <w:rsid w:val="004B5ABA"/>
    <w:rsid w:val="00533844"/>
    <w:rsid w:val="00536342"/>
    <w:rsid w:val="005471D6"/>
    <w:rsid w:val="0055414D"/>
    <w:rsid w:val="005C44FF"/>
    <w:rsid w:val="005D489E"/>
    <w:rsid w:val="005E3B4F"/>
    <w:rsid w:val="005F3A9F"/>
    <w:rsid w:val="00685FEF"/>
    <w:rsid w:val="00686B31"/>
    <w:rsid w:val="006A2ECA"/>
    <w:rsid w:val="006D38F5"/>
    <w:rsid w:val="006E51F9"/>
    <w:rsid w:val="007773BE"/>
    <w:rsid w:val="007B2367"/>
    <w:rsid w:val="007C0F7C"/>
    <w:rsid w:val="007D21DD"/>
    <w:rsid w:val="007E2914"/>
    <w:rsid w:val="007F2993"/>
    <w:rsid w:val="00804B31"/>
    <w:rsid w:val="008663BA"/>
    <w:rsid w:val="008A0500"/>
    <w:rsid w:val="008B44D1"/>
    <w:rsid w:val="008C76D5"/>
    <w:rsid w:val="008F162C"/>
    <w:rsid w:val="008F2A79"/>
    <w:rsid w:val="008F48C4"/>
    <w:rsid w:val="00917DF9"/>
    <w:rsid w:val="00930E31"/>
    <w:rsid w:val="0094459F"/>
    <w:rsid w:val="00952DC8"/>
    <w:rsid w:val="00965AA2"/>
    <w:rsid w:val="009664BD"/>
    <w:rsid w:val="00981C0A"/>
    <w:rsid w:val="00985028"/>
    <w:rsid w:val="009C329B"/>
    <w:rsid w:val="009E0864"/>
    <w:rsid w:val="00A075A0"/>
    <w:rsid w:val="00A17ACB"/>
    <w:rsid w:val="00A52218"/>
    <w:rsid w:val="00A81C33"/>
    <w:rsid w:val="00AD6A3B"/>
    <w:rsid w:val="00AF44A3"/>
    <w:rsid w:val="00B231EF"/>
    <w:rsid w:val="00B37DE1"/>
    <w:rsid w:val="00BC2CD3"/>
    <w:rsid w:val="00BD6B4A"/>
    <w:rsid w:val="00C04F12"/>
    <w:rsid w:val="00C074B2"/>
    <w:rsid w:val="00C23488"/>
    <w:rsid w:val="00C67318"/>
    <w:rsid w:val="00C74987"/>
    <w:rsid w:val="00C75A47"/>
    <w:rsid w:val="00C76819"/>
    <w:rsid w:val="00CA5AD2"/>
    <w:rsid w:val="00CD44BB"/>
    <w:rsid w:val="00CE11E6"/>
    <w:rsid w:val="00D05058"/>
    <w:rsid w:val="00E73F21"/>
    <w:rsid w:val="00E96946"/>
    <w:rsid w:val="00EA4DC9"/>
    <w:rsid w:val="00EF73B2"/>
    <w:rsid w:val="00F8341B"/>
    <w:rsid w:val="00FB3AC0"/>
    <w:rsid w:val="00FC065A"/>
    <w:rsid w:val="00FF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93D88-3875-4916-A6B0-72C1525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8FE"/>
    <w:pPr>
      <w:ind w:left="720"/>
      <w:contextualSpacing/>
    </w:pPr>
  </w:style>
  <w:style w:type="paragraph" w:styleId="a4">
    <w:name w:val="No Spacing"/>
    <w:uiPriority w:val="99"/>
    <w:qFormat/>
    <w:rsid w:val="008B44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AD35-7243-4797-800F-2983D680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4682</Words>
  <Characters>2669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Usher</cp:lastModifiedBy>
  <cp:revision>2</cp:revision>
  <dcterms:created xsi:type="dcterms:W3CDTF">2023-04-25T09:41:00Z</dcterms:created>
  <dcterms:modified xsi:type="dcterms:W3CDTF">2023-04-25T09:41:00Z</dcterms:modified>
</cp:coreProperties>
</file>